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C9253A" w:rsidRDefault="00D850EB" w:rsidP="00D850EB">
      <w:pPr>
        <w:jc w:val="center"/>
        <w:rPr>
          <w:rFonts w:ascii="Arial" w:hAnsi="Arial" w:cs="Arial"/>
          <w:b/>
          <w:szCs w:val="24"/>
        </w:rPr>
      </w:pPr>
      <w:r w:rsidRPr="00C9253A">
        <w:rPr>
          <w:rFonts w:ascii="Arial" w:hAnsi="Arial" w:cs="Arial"/>
          <w:b/>
          <w:szCs w:val="24"/>
        </w:rPr>
        <w:t>OHIO STATE MEDICAL ASSOCIATION HOUSE OF DELEGATES</w:t>
      </w:r>
    </w:p>
    <w:p w:rsidR="00D850EB" w:rsidRPr="00C9253A" w:rsidRDefault="00D850EB" w:rsidP="00D850EB">
      <w:pPr>
        <w:jc w:val="right"/>
        <w:rPr>
          <w:rFonts w:ascii="Arial" w:hAnsi="Arial" w:cs="Arial"/>
          <w:b/>
          <w:szCs w:val="24"/>
        </w:rPr>
      </w:pPr>
    </w:p>
    <w:p w:rsidR="00D850EB" w:rsidRPr="00C9253A" w:rsidRDefault="004F5DCE" w:rsidP="00D850EB">
      <w:pPr>
        <w:jc w:val="right"/>
        <w:rPr>
          <w:rFonts w:ascii="Arial" w:hAnsi="Arial" w:cs="Arial"/>
          <w:b/>
          <w:szCs w:val="24"/>
        </w:rPr>
      </w:pPr>
      <w:r>
        <w:rPr>
          <w:rFonts w:ascii="Arial" w:hAnsi="Arial" w:cs="Arial"/>
          <w:b/>
          <w:szCs w:val="24"/>
        </w:rPr>
        <w:t>Resolution No. 02</w:t>
      </w:r>
      <w:r w:rsidR="008334CF" w:rsidRPr="00C9253A">
        <w:rPr>
          <w:rFonts w:ascii="Arial" w:hAnsi="Arial" w:cs="Arial"/>
          <w:b/>
          <w:szCs w:val="24"/>
        </w:rPr>
        <w:t xml:space="preserve"> – 2020</w:t>
      </w:r>
    </w:p>
    <w:p w:rsidR="00D850EB" w:rsidRPr="001470C4" w:rsidRDefault="00D850EB" w:rsidP="00D850EB">
      <w:pPr>
        <w:jc w:val="right"/>
        <w:rPr>
          <w:rFonts w:ascii="Arial" w:hAnsi="Arial" w:cs="Arial"/>
          <w:b/>
          <w:sz w:val="22"/>
          <w:szCs w:val="22"/>
        </w:rPr>
      </w:pPr>
    </w:p>
    <w:p w:rsidR="00D850EB" w:rsidRPr="001470C4" w:rsidRDefault="00D850EB" w:rsidP="00D850EB">
      <w:pPr>
        <w:rPr>
          <w:rFonts w:ascii="Arial" w:hAnsi="Arial" w:cs="Arial"/>
          <w:color w:val="000000"/>
          <w:sz w:val="22"/>
          <w:szCs w:val="22"/>
        </w:rPr>
      </w:pPr>
      <w:r w:rsidRPr="001470C4">
        <w:rPr>
          <w:rFonts w:ascii="Arial" w:hAnsi="Arial" w:cs="Arial"/>
          <w:b/>
          <w:color w:val="000000"/>
          <w:sz w:val="22"/>
          <w:szCs w:val="22"/>
        </w:rPr>
        <w:t>Introduced by:</w:t>
      </w:r>
      <w:r w:rsidRPr="001470C4">
        <w:rPr>
          <w:rFonts w:ascii="Arial" w:hAnsi="Arial" w:cs="Arial"/>
          <w:color w:val="000000"/>
          <w:sz w:val="22"/>
          <w:szCs w:val="22"/>
        </w:rPr>
        <w:t xml:space="preserve">   </w:t>
      </w:r>
      <w:r w:rsidR="00185C1D" w:rsidRPr="001470C4">
        <w:rPr>
          <w:rFonts w:ascii="Arial" w:hAnsi="Arial" w:cs="Arial"/>
          <w:color w:val="000000"/>
          <w:sz w:val="22"/>
          <w:szCs w:val="22"/>
        </w:rPr>
        <w:tab/>
      </w:r>
      <w:r w:rsidR="00C9253A" w:rsidRPr="001470C4">
        <w:rPr>
          <w:rFonts w:ascii="Arial" w:hAnsi="Arial" w:cs="Arial"/>
          <w:color w:val="000000"/>
          <w:sz w:val="22"/>
          <w:szCs w:val="22"/>
        </w:rPr>
        <w:t>OSMA District Two</w:t>
      </w:r>
      <w:r w:rsidRPr="001470C4">
        <w:rPr>
          <w:rFonts w:ascii="Arial" w:hAnsi="Arial" w:cs="Arial"/>
          <w:color w:val="000000"/>
          <w:sz w:val="22"/>
          <w:szCs w:val="22"/>
        </w:rPr>
        <w:t xml:space="preserve"> </w:t>
      </w:r>
    </w:p>
    <w:p w:rsidR="00D850EB" w:rsidRPr="001470C4" w:rsidRDefault="00D850EB" w:rsidP="00D850EB">
      <w:pPr>
        <w:rPr>
          <w:rFonts w:ascii="Arial" w:hAnsi="Arial" w:cs="Arial"/>
          <w:color w:val="000000"/>
          <w:sz w:val="22"/>
          <w:szCs w:val="22"/>
        </w:rPr>
      </w:pPr>
    </w:p>
    <w:p w:rsidR="00185C1D" w:rsidRPr="001470C4" w:rsidRDefault="00D850EB" w:rsidP="00D850EB">
      <w:pPr>
        <w:rPr>
          <w:rFonts w:ascii="Arial" w:hAnsi="Arial" w:cs="Arial"/>
          <w:color w:val="000000"/>
          <w:sz w:val="22"/>
          <w:szCs w:val="22"/>
        </w:rPr>
      </w:pPr>
      <w:r w:rsidRPr="001470C4">
        <w:rPr>
          <w:rFonts w:ascii="Arial" w:hAnsi="Arial" w:cs="Arial"/>
          <w:b/>
          <w:color w:val="000000"/>
          <w:sz w:val="22"/>
          <w:szCs w:val="22"/>
        </w:rPr>
        <w:t>Subject:</w:t>
      </w:r>
      <w:r w:rsidR="00185C1D" w:rsidRPr="001470C4">
        <w:rPr>
          <w:rFonts w:ascii="Arial" w:hAnsi="Arial" w:cs="Arial"/>
          <w:color w:val="000000"/>
          <w:sz w:val="22"/>
          <w:szCs w:val="22"/>
        </w:rPr>
        <w:tab/>
      </w:r>
      <w:r w:rsidR="00185C1D" w:rsidRPr="001470C4">
        <w:rPr>
          <w:rFonts w:ascii="Arial" w:hAnsi="Arial" w:cs="Arial"/>
          <w:color w:val="000000"/>
          <w:sz w:val="22"/>
          <w:szCs w:val="22"/>
        </w:rPr>
        <w:tab/>
      </w:r>
      <w:r w:rsidR="00C9253A" w:rsidRPr="001470C4">
        <w:rPr>
          <w:rFonts w:ascii="Arial" w:hAnsi="Arial" w:cs="Arial"/>
          <w:color w:val="000000"/>
          <w:sz w:val="22"/>
          <w:szCs w:val="22"/>
        </w:rPr>
        <w:t>District Representation in the House of Delegates</w:t>
      </w:r>
    </w:p>
    <w:p w:rsidR="00185C1D" w:rsidRPr="001470C4" w:rsidRDefault="00185C1D" w:rsidP="00D850EB">
      <w:pPr>
        <w:rPr>
          <w:rFonts w:ascii="Arial" w:hAnsi="Arial" w:cs="Arial"/>
          <w:color w:val="000000"/>
          <w:sz w:val="22"/>
          <w:szCs w:val="22"/>
        </w:rPr>
      </w:pPr>
    </w:p>
    <w:p w:rsidR="00D850EB" w:rsidRPr="001470C4" w:rsidRDefault="00D850EB" w:rsidP="00D850EB">
      <w:pPr>
        <w:rPr>
          <w:rFonts w:ascii="Arial" w:hAnsi="Arial" w:cs="Arial"/>
          <w:color w:val="000000"/>
          <w:sz w:val="22"/>
          <w:szCs w:val="22"/>
        </w:rPr>
      </w:pPr>
      <w:r w:rsidRPr="001470C4">
        <w:rPr>
          <w:rFonts w:ascii="Arial" w:hAnsi="Arial" w:cs="Arial"/>
          <w:b/>
          <w:color w:val="000000"/>
          <w:sz w:val="22"/>
          <w:szCs w:val="22"/>
        </w:rPr>
        <w:t>Referred to:</w:t>
      </w:r>
      <w:r w:rsidRPr="001470C4">
        <w:rPr>
          <w:rFonts w:ascii="Arial" w:hAnsi="Arial" w:cs="Arial"/>
          <w:color w:val="000000"/>
          <w:sz w:val="22"/>
          <w:szCs w:val="22"/>
        </w:rPr>
        <w:tab/>
      </w:r>
      <w:r w:rsidRPr="001470C4">
        <w:rPr>
          <w:rFonts w:ascii="Arial" w:hAnsi="Arial" w:cs="Arial"/>
          <w:color w:val="000000"/>
          <w:sz w:val="22"/>
          <w:szCs w:val="22"/>
        </w:rPr>
        <w:tab/>
        <w:t xml:space="preserve">Resolutions Committee No. </w:t>
      </w:r>
      <w:r w:rsidR="004F5DCE" w:rsidRPr="001470C4">
        <w:rPr>
          <w:rFonts w:ascii="Arial" w:hAnsi="Arial" w:cs="Arial"/>
          <w:color w:val="000000"/>
          <w:sz w:val="22"/>
          <w:szCs w:val="22"/>
        </w:rPr>
        <w:t>1</w:t>
      </w:r>
    </w:p>
    <w:p w:rsidR="00D850EB" w:rsidRPr="001470C4" w:rsidRDefault="00D850EB" w:rsidP="00D850EB">
      <w:pPr>
        <w:rPr>
          <w:rFonts w:ascii="Arial" w:hAnsi="Arial" w:cs="Arial"/>
          <w:sz w:val="22"/>
          <w:szCs w:val="22"/>
        </w:rPr>
      </w:pPr>
    </w:p>
    <w:p w:rsidR="00D850EB" w:rsidRPr="001470C4" w:rsidRDefault="00D850EB" w:rsidP="00D850EB">
      <w:pPr>
        <w:jc w:val="both"/>
        <w:rPr>
          <w:rFonts w:ascii="Arial" w:hAnsi="Arial" w:cs="Arial"/>
          <w:b/>
          <w:bCs/>
          <w:sz w:val="22"/>
          <w:szCs w:val="22"/>
        </w:rPr>
      </w:pPr>
      <w:r w:rsidRPr="001470C4">
        <w:rPr>
          <w:rFonts w:ascii="Arial" w:hAnsi="Arial" w:cs="Arial"/>
          <w:b/>
          <w:bCs/>
          <w:sz w:val="22"/>
          <w:szCs w:val="22"/>
        </w:rPr>
        <w:t xml:space="preserve">- - - - - - - - - - - - - - - - - - - - - - - - - - - - - - - - - - - - - - - - - - - - - - - - - - - - - - - - - - - - - - - - </w:t>
      </w:r>
    </w:p>
    <w:p w:rsidR="00D850EB" w:rsidRPr="001470C4" w:rsidRDefault="00D850EB" w:rsidP="00962B78">
      <w:pPr>
        <w:rPr>
          <w:rFonts w:ascii="Arial" w:hAnsi="Arial" w:cs="Arial"/>
          <w:color w:val="000000"/>
          <w:sz w:val="22"/>
          <w:szCs w:val="22"/>
        </w:rPr>
      </w:pPr>
    </w:p>
    <w:p w:rsidR="00D850EB" w:rsidRPr="001470C4" w:rsidRDefault="00D850EB" w:rsidP="00962B78">
      <w:pPr>
        <w:ind w:firstLine="720"/>
        <w:rPr>
          <w:rFonts w:ascii="Arial" w:hAnsi="Arial" w:cs="Arial"/>
          <w:color w:val="000000"/>
          <w:sz w:val="22"/>
          <w:szCs w:val="22"/>
        </w:rPr>
      </w:pPr>
      <w:r w:rsidRPr="001470C4">
        <w:rPr>
          <w:rFonts w:ascii="Arial" w:hAnsi="Arial" w:cs="Arial"/>
          <w:b/>
          <w:color w:val="000000"/>
          <w:sz w:val="22"/>
          <w:szCs w:val="22"/>
        </w:rPr>
        <w:t>WHEREAS</w:t>
      </w:r>
      <w:r w:rsidRPr="001470C4">
        <w:rPr>
          <w:rFonts w:ascii="Arial" w:hAnsi="Arial" w:cs="Arial"/>
          <w:color w:val="000000"/>
          <w:sz w:val="22"/>
          <w:szCs w:val="22"/>
        </w:rPr>
        <w:t xml:space="preserve">, </w:t>
      </w:r>
      <w:r w:rsidR="00962B78" w:rsidRPr="001470C4">
        <w:rPr>
          <w:rFonts w:ascii="Arial" w:hAnsi="Arial" w:cs="Arial"/>
          <w:sz w:val="22"/>
          <w:szCs w:val="22"/>
        </w:rPr>
        <w:t>The current Bylaws of the Ohio State Medical Association (OSMA) have recently been modified to provide for an equitable, membership-based representation from each OSMA district</w:t>
      </w:r>
      <w:r w:rsidRPr="001470C4">
        <w:rPr>
          <w:rFonts w:ascii="Arial" w:hAnsi="Arial" w:cs="Arial"/>
          <w:color w:val="000000"/>
          <w:sz w:val="22"/>
          <w:szCs w:val="22"/>
        </w:rPr>
        <w:t xml:space="preserve">; and </w:t>
      </w:r>
    </w:p>
    <w:p w:rsidR="00D850EB" w:rsidRPr="001470C4" w:rsidRDefault="00D850EB" w:rsidP="00962B78">
      <w:pPr>
        <w:rPr>
          <w:rFonts w:ascii="Arial" w:hAnsi="Arial" w:cs="Arial"/>
          <w:color w:val="000000"/>
          <w:sz w:val="22"/>
          <w:szCs w:val="22"/>
        </w:rPr>
      </w:pPr>
    </w:p>
    <w:p w:rsidR="00D850EB" w:rsidRPr="001470C4" w:rsidRDefault="00D850EB" w:rsidP="00962B78">
      <w:pPr>
        <w:ind w:firstLine="720"/>
        <w:rPr>
          <w:rFonts w:ascii="Arial" w:hAnsi="Arial" w:cs="Arial"/>
          <w:color w:val="000000"/>
          <w:sz w:val="22"/>
          <w:szCs w:val="22"/>
        </w:rPr>
      </w:pPr>
      <w:r w:rsidRPr="001470C4">
        <w:rPr>
          <w:rFonts w:ascii="Arial" w:hAnsi="Arial" w:cs="Arial"/>
          <w:b/>
          <w:color w:val="000000"/>
          <w:sz w:val="22"/>
          <w:szCs w:val="22"/>
        </w:rPr>
        <w:t>WHEREAS</w:t>
      </w:r>
      <w:r w:rsidRPr="001470C4">
        <w:rPr>
          <w:rFonts w:ascii="Arial" w:hAnsi="Arial" w:cs="Arial"/>
          <w:color w:val="000000"/>
          <w:sz w:val="22"/>
          <w:szCs w:val="22"/>
        </w:rPr>
        <w:t xml:space="preserve">, </w:t>
      </w:r>
      <w:r w:rsidR="00962B78" w:rsidRPr="001470C4">
        <w:rPr>
          <w:rFonts w:ascii="Arial" w:hAnsi="Arial" w:cs="Arial"/>
          <w:sz w:val="22"/>
          <w:szCs w:val="22"/>
        </w:rPr>
        <w:t>A ratio of one (1) Delegate and (1) Alternate Delegate per 100 OSMA Active and Retired members was chosen so that each district would have a membership-based delegation</w:t>
      </w:r>
      <w:r w:rsidRPr="001470C4">
        <w:rPr>
          <w:rFonts w:ascii="Arial" w:hAnsi="Arial" w:cs="Arial"/>
          <w:color w:val="000000"/>
          <w:sz w:val="22"/>
          <w:szCs w:val="22"/>
        </w:rPr>
        <w:t xml:space="preserve">; and  </w:t>
      </w:r>
    </w:p>
    <w:p w:rsidR="00D850EB" w:rsidRPr="001470C4" w:rsidRDefault="00D850EB" w:rsidP="00962B78">
      <w:pPr>
        <w:rPr>
          <w:rFonts w:ascii="Arial" w:hAnsi="Arial" w:cs="Arial"/>
          <w:b/>
          <w:color w:val="000000"/>
          <w:sz w:val="22"/>
          <w:szCs w:val="22"/>
        </w:rPr>
      </w:pPr>
    </w:p>
    <w:p w:rsidR="00D850EB" w:rsidRPr="001470C4" w:rsidRDefault="00D850EB" w:rsidP="00962B78">
      <w:pPr>
        <w:ind w:firstLine="720"/>
        <w:rPr>
          <w:rFonts w:ascii="Arial" w:hAnsi="Arial" w:cs="Arial"/>
          <w:b/>
          <w:color w:val="000000"/>
          <w:sz w:val="22"/>
          <w:szCs w:val="22"/>
        </w:rPr>
      </w:pPr>
      <w:r w:rsidRPr="001470C4">
        <w:rPr>
          <w:rFonts w:ascii="Arial" w:hAnsi="Arial" w:cs="Arial"/>
          <w:b/>
          <w:color w:val="000000"/>
          <w:sz w:val="22"/>
          <w:szCs w:val="22"/>
        </w:rPr>
        <w:t>WHEREAS</w:t>
      </w:r>
      <w:r w:rsidRPr="001470C4">
        <w:rPr>
          <w:rFonts w:ascii="Arial" w:hAnsi="Arial" w:cs="Arial"/>
          <w:color w:val="000000"/>
          <w:sz w:val="22"/>
          <w:szCs w:val="22"/>
        </w:rPr>
        <w:t xml:space="preserve">, </w:t>
      </w:r>
      <w:r w:rsidR="00962B78" w:rsidRPr="001470C4">
        <w:rPr>
          <w:rFonts w:ascii="Arial" w:hAnsi="Arial" w:cs="Arial"/>
          <w:sz w:val="22"/>
          <w:szCs w:val="22"/>
        </w:rPr>
        <w:t>The additional verbiage requiring that each county within the district be represented by one (1) Delegate and one (1) Alternate does not clarify what should happen if the total number of delegates based on one (1) per county exceeds the total number of delegates based on district membership</w:t>
      </w:r>
      <w:r w:rsidRPr="001470C4">
        <w:rPr>
          <w:rFonts w:ascii="Arial" w:hAnsi="Arial" w:cs="Arial"/>
          <w:color w:val="000000"/>
          <w:sz w:val="22"/>
          <w:szCs w:val="22"/>
        </w:rPr>
        <w:t xml:space="preserve">; </w:t>
      </w:r>
      <w:r w:rsidRPr="001470C4">
        <w:rPr>
          <w:rFonts w:ascii="Arial" w:hAnsi="Arial" w:cs="Arial"/>
          <w:b/>
          <w:color w:val="000000"/>
          <w:sz w:val="22"/>
          <w:szCs w:val="22"/>
        </w:rPr>
        <w:t xml:space="preserve">therefore be it </w:t>
      </w:r>
    </w:p>
    <w:p w:rsidR="00D850EB" w:rsidRPr="001470C4" w:rsidRDefault="00D850EB" w:rsidP="00962B78">
      <w:pPr>
        <w:rPr>
          <w:rFonts w:ascii="Arial" w:hAnsi="Arial" w:cs="Arial"/>
          <w:b/>
          <w:color w:val="000000"/>
          <w:sz w:val="22"/>
          <w:szCs w:val="22"/>
        </w:rPr>
      </w:pPr>
    </w:p>
    <w:p w:rsidR="00962B78" w:rsidRPr="001470C4" w:rsidRDefault="00D850EB" w:rsidP="00962B78">
      <w:pPr>
        <w:pStyle w:val="NormalWeb"/>
        <w:spacing w:before="0" w:beforeAutospacing="0" w:after="0" w:afterAutospacing="0"/>
        <w:ind w:firstLine="720"/>
        <w:rPr>
          <w:rFonts w:ascii="Arial" w:hAnsi="Arial" w:cs="Arial"/>
          <w:color w:val="000000"/>
          <w:sz w:val="22"/>
          <w:szCs w:val="22"/>
        </w:rPr>
      </w:pPr>
      <w:r w:rsidRPr="001470C4">
        <w:rPr>
          <w:rFonts w:ascii="Arial" w:hAnsi="Arial" w:cs="Arial"/>
          <w:b/>
          <w:color w:val="000000"/>
          <w:sz w:val="22"/>
          <w:szCs w:val="22"/>
        </w:rPr>
        <w:t>RESOLVED</w:t>
      </w:r>
      <w:r w:rsidRPr="001470C4">
        <w:rPr>
          <w:rFonts w:ascii="Arial" w:hAnsi="Arial" w:cs="Arial"/>
          <w:color w:val="000000"/>
          <w:sz w:val="22"/>
          <w:szCs w:val="22"/>
        </w:rPr>
        <w:t xml:space="preserve">, </w:t>
      </w:r>
      <w:r w:rsidR="00962B78" w:rsidRPr="001470C4">
        <w:rPr>
          <w:rFonts w:ascii="Arial" w:hAnsi="Arial" w:cs="Arial"/>
          <w:color w:val="000000"/>
          <w:sz w:val="22"/>
          <w:szCs w:val="22"/>
        </w:rPr>
        <w:t xml:space="preserve">That Chapter 4, Section 2 of the OSMA Bylaws be amended </w:t>
      </w:r>
      <w:bookmarkStart w:id="0" w:name="_GoBack"/>
      <w:bookmarkEnd w:id="0"/>
      <w:r w:rsidR="00962B78" w:rsidRPr="001470C4">
        <w:rPr>
          <w:rFonts w:ascii="Arial" w:hAnsi="Arial" w:cs="Arial"/>
          <w:color w:val="000000"/>
          <w:sz w:val="22"/>
          <w:szCs w:val="22"/>
        </w:rPr>
        <w:t>to read as follows:</w:t>
      </w:r>
    </w:p>
    <w:p w:rsidR="00962B78" w:rsidRPr="001470C4" w:rsidRDefault="00962B78" w:rsidP="00962B78">
      <w:pPr>
        <w:pStyle w:val="NormalWeb"/>
        <w:spacing w:before="0" w:beforeAutospacing="0" w:after="0" w:afterAutospacing="0"/>
        <w:ind w:firstLine="720"/>
        <w:rPr>
          <w:rFonts w:ascii="Arial" w:hAnsi="Arial" w:cs="Arial"/>
          <w:sz w:val="22"/>
          <w:szCs w:val="22"/>
        </w:rPr>
      </w:pPr>
    </w:p>
    <w:p w:rsidR="00915D63" w:rsidRPr="001470C4" w:rsidRDefault="00915D63" w:rsidP="00915D63">
      <w:pPr>
        <w:pStyle w:val="NormalWeb"/>
        <w:spacing w:before="0" w:beforeAutospacing="0" w:after="0" w:afterAutospacing="0"/>
        <w:jc w:val="center"/>
        <w:rPr>
          <w:rFonts w:ascii="Arial" w:hAnsi="Arial" w:cs="Arial"/>
          <w:b/>
          <w:bCs/>
          <w:color w:val="000000"/>
          <w:sz w:val="22"/>
          <w:szCs w:val="22"/>
        </w:rPr>
      </w:pPr>
      <w:r w:rsidRPr="001470C4">
        <w:rPr>
          <w:rFonts w:ascii="Arial" w:hAnsi="Arial" w:cs="Arial"/>
          <w:b/>
          <w:bCs/>
          <w:color w:val="000000"/>
          <w:sz w:val="22"/>
          <w:szCs w:val="22"/>
        </w:rPr>
        <w:t>BYLAWS</w:t>
      </w:r>
    </w:p>
    <w:p w:rsidR="00915D63" w:rsidRPr="001470C4" w:rsidRDefault="00915D63" w:rsidP="00915D63">
      <w:pPr>
        <w:pStyle w:val="NormalWeb"/>
        <w:spacing w:before="0" w:beforeAutospacing="0" w:after="0" w:afterAutospacing="0"/>
        <w:jc w:val="center"/>
        <w:rPr>
          <w:rFonts w:ascii="Arial" w:hAnsi="Arial" w:cs="Arial"/>
          <w:b/>
          <w:bCs/>
          <w:color w:val="000000"/>
          <w:sz w:val="22"/>
          <w:szCs w:val="22"/>
        </w:rPr>
      </w:pPr>
      <w:r w:rsidRPr="001470C4">
        <w:rPr>
          <w:rFonts w:ascii="Arial" w:hAnsi="Arial" w:cs="Arial"/>
          <w:b/>
          <w:bCs/>
          <w:color w:val="000000"/>
          <w:sz w:val="22"/>
          <w:szCs w:val="22"/>
        </w:rPr>
        <w:t>CHAPTER 4</w:t>
      </w:r>
    </w:p>
    <w:p w:rsidR="00915D63" w:rsidRPr="001470C4" w:rsidRDefault="00915D63" w:rsidP="00915D63">
      <w:pPr>
        <w:pStyle w:val="NormalWeb"/>
        <w:spacing w:before="0" w:beforeAutospacing="0" w:after="0" w:afterAutospacing="0"/>
        <w:jc w:val="center"/>
        <w:rPr>
          <w:rFonts w:ascii="Arial" w:hAnsi="Arial" w:cs="Arial"/>
          <w:b/>
          <w:bCs/>
          <w:color w:val="000000"/>
          <w:sz w:val="22"/>
          <w:szCs w:val="22"/>
        </w:rPr>
      </w:pPr>
    </w:p>
    <w:p w:rsidR="00915D63" w:rsidRPr="001470C4" w:rsidRDefault="00915D63" w:rsidP="00915D63">
      <w:pPr>
        <w:pStyle w:val="BodyText"/>
        <w:ind w:left="119" w:right="114"/>
        <w:jc w:val="both"/>
      </w:pPr>
      <w:r w:rsidRPr="001470C4">
        <w:rPr>
          <w:b/>
        </w:rPr>
        <w:t xml:space="preserve">Section 2. Ratio of Representation. </w:t>
      </w:r>
      <w:r w:rsidRPr="001470C4">
        <w:t>Each OSMA district shall be entitled to one (1) Delegate and one (1) Alternate Delegate in the House of Delegates for each one hundred (100) Active Members and Retired Members working or residing in the district as of December 31st of the preceding year</w:t>
      </w:r>
      <w:r w:rsidRPr="001470C4">
        <w:rPr>
          <w:strike/>
        </w:rPr>
        <w:t>. ; provided,</w:t>
      </w:r>
      <w:r w:rsidRPr="001470C4">
        <w:rPr>
          <w:strike/>
          <w:spacing w:val="-8"/>
        </w:rPr>
        <w:t xml:space="preserve"> </w:t>
      </w:r>
      <w:r w:rsidRPr="001470C4">
        <w:rPr>
          <w:strike/>
        </w:rPr>
        <w:t>however</w:t>
      </w:r>
      <w:r w:rsidRPr="001470C4">
        <w:t>,</w:t>
      </w:r>
      <w:r w:rsidRPr="001470C4">
        <w:rPr>
          <w:spacing w:val="-7"/>
        </w:rPr>
        <w:t xml:space="preserve"> IF THE TOTAL NUMBER OF ACTIVE MEMBERS AND RETIRED MEMBERS IN THE DISTRICT IS NOT EVENLY DIVISIBLE BY ONE HUNDRED (100), THAT DISTRICT SHALL BE ENTITTLED TO ONE (1) ADDITIONAL DELEGATE AND ONE (1 ADDITIONAL ALTERNATE IN THE HOUSE OF DELEGATES. PRIORITY SHALL BE GIVEN </w:t>
      </w:r>
      <w:r w:rsidRPr="001470C4">
        <w:t>that</w:t>
      </w:r>
      <w:r w:rsidRPr="001470C4">
        <w:rPr>
          <w:spacing w:val="-7"/>
        </w:rPr>
        <w:t xml:space="preserve"> </w:t>
      </w:r>
      <w:r w:rsidRPr="001470C4">
        <w:t>each</w:t>
      </w:r>
      <w:r w:rsidRPr="001470C4">
        <w:rPr>
          <w:spacing w:val="-9"/>
        </w:rPr>
        <w:t xml:space="preserve"> </w:t>
      </w:r>
      <w:r w:rsidRPr="001470C4">
        <w:t>county</w:t>
      </w:r>
      <w:r w:rsidRPr="001470C4">
        <w:rPr>
          <w:spacing w:val="-11"/>
        </w:rPr>
        <w:t xml:space="preserve"> </w:t>
      </w:r>
      <w:r w:rsidRPr="001470C4">
        <w:t>within</w:t>
      </w:r>
      <w:r w:rsidRPr="001470C4">
        <w:rPr>
          <w:spacing w:val="-9"/>
        </w:rPr>
        <w:t xml:space="preserve"> </w:t>
      </w:r>
      <w:r w:rsidRPr="001470C4">
        <w:t>a</w:t>
      </w:r>
      <w:r w:rsidRPr="001470C4">
        <w:rPr>
          <w:spacing w:val="-9"/>
        </w:rPr>
        <w:t xml:space="preserve"> </w:t>
      </w:r>
      <w:r w:rsidRPr="001470C4">
        <w:t>district</w:t>
      </w:r>
      <w:r w:rsidRPr="001470C4">
        <w:rPr>
          <w:spacing w:val="-7"/>
        </w:rPr>
        <w:t xml:space="preserve"> </w:t>
      </w:r>
      <w:r w:rsidRPr="001470C4">
        <w:rPr>
          <w:strike/>
        </w:rPr>
        <w:t>shall</w:t>
      </w:r>
      <w:r w:rsidRPr="001470C4">
        <w:rPr>
          <w:strike/>
          <w:spacing w:val="-9"/>
        </w:rPr>
        <w:t xml:space="preserve"> </w:t>
      </w:r>
      <w:r w:rsidRPr="001470C4">
        <w:t>be</w:t>
      </w:r>
      <w:r w:rsidRPr="001470C4">
        <w:rPr>
          <w:spacing w:val="-9"/>
        </w:rPr>
        <w:t xml:space="preserve"> </w:t>
      </w:r>
      <w:r w:rsidRPr="001470C4">
        <w:t>entitled</w:t>
      </w:r>
      <w:r w:rsidRPr="001470C4">
        <w:rPr>
          <w:spacing w:val="-9"/>
        </w:rPr>
        <w:t xml:space="preserve"> </w:t>
      </w:r>
      <w:r w:rsidRPr="001470C4">
        <w:t>to</w:t>
      </w:r>
      <w:r w:rsidRPr="001470C4">
        <w:rPr>
          <w:spacing w:val="-11"/>
        </w:rPr>
        <w:t xml:space="preserve"> </w:t>
      </w:r>
      <w:r w:rsidRPr="001470C4">
        <w:t>at</w:t>
      </w:r>
      <w:r w:rsidRPr="001470C4">
        <w:rPr>
          <w:spacing w:val="-7"/>
        </w:rPr>
        <w:t xml:space="preserve"> </w:t>
      </w:r>
      <w:r w:rsidRPr="001470C4">
        <w:t>least</w:t>
      </w:r>
      <w:r w:rsidRPr="001470C4">
        <w:rPr>
          <w:spacing w:val="-7"/>
        </w:rPr>
        <w:t xml:space="preserve"> </w:t>
      </w:r>
      <w:r w:rsidRPr="001470C4">
        <w:t>one</w:t>
      </w:r>
      <w:r w:rsidRPr="001470C4">
        <w:rPr>
          <w:spacing w:val="-11"/>
        </w:rPr>
        <w:t xml:space="preserve"> </w:t>
      </w:r>
      <w:r w:rsidRPr="001470C4">
        <w:t>(1)</w:t>
      </w:r>
      <w:r w:rsidRPr="001470C4">
        <w:rPr>
          <w:spacing w:val="-10"/>
        </w:rPr>
        <w:t xml:space="preserve"> </w:t>
      </w:r>
      <w:r w:rsidRPr="001470C4">
        <w:t>Delegate</w:t>
      </w:r>
      <w:r w:rsidRPr="001470C4">
        <w:rPr>
          <w:spacing w:val="-9"/>
        </w:rPr>
        <w:t xml:space="preserve"> </w:t>
      </w:r>
      <w:r w:rsidRPr="001470C4">
        <w:t>and</w:t>
      </w:r>
      <w:r w:rsidRPr="001470C4">
        <w:rPr>
          <w:spacing w:val="-11"/>
        </w:rPr>
        <w:t xml:space="preserve"> </w:t>
      </w:r>
      <w:r w:rsidRPr="001470C4">
        <w:t>one</w:t>
      </w:r>
    </w:p>
    <w:p w:rsidR="00915D63" w:rsidRPr="001470C4" w:rsidRDefault="00915D63" w:rsidP="00915D63">
      <w:pPr>
        <w:pStyle w:val="BodyText"/>
        <w:spacing w:before="4"/>
        <w:ind w:left="119" w:right="116"/>
        <w:jc w:val="both"/>
      </w:pPr>
      <w:r w:rsidRPr="001470C4">
        <w:t xml:space="preserve">(1) Alternate Delegate who works or resides in the county PROVIDED THAT THE TOTAL NUMBER OF DELEGATES AND ALTERNATES FOR THE DISTRICT DOES NOT EXCEED THE NUMBER FOR THE DISTRICT AS DELINEATED BY THE DISTRICT MEMBERSHIP. IF THERE IS NO ELIGIBLE CANDIDATE FROM A GIVEN COUNTY AT THE TIME OF THE OSMA DISTRICT DELEGATION SELECTION PROCESS, THAT SLOT SHALL BE FILLED BY ANY ELIGIBLE CANDIDATE WITHIN THE DISTRICT. </w:t>
      </w:r>
      <w:r w:rsidRPr="001470C4">
        <w:rPr>
          <w:strike/>
        </w:rPr>
        <w:t>If the total number of Active Members and Retired Members in the district is not evenly divisible by one hundred (100), that district shall be entitled to one (1) additional Delegate in the House of Delegates.</w:t>
      </w:r>
      <w:r w:rsidRPr="001470C4">
        <w:t xml:space="preserve"> The names of such Delegates and Alternate Delegates shall be submitted to the Association prior to the opening of the House of Delegates.</w:t>
      </w:r>
    </w:p>
    <w:p w:rsidR="00915D63" w:rsidRPr="001470C4" w:rsidRDefault="00915D63" w:rsidP="00915D63">
      <w:pPr>
        <w:pStyle w:val="BodyText"/>
        <w:spacing w:before="11"/>
      </w:pPr>
    </w:p>
    <w:p w:rsidR="00915D63" w:rsidRPr="001470C4" w:rsidRDefault="00915D63" w:rsidP="00915D63">
      <w:pPr>
        <w:pStyle w:val="BodyText"/>
        <w:ind w:left="119" w:right="117" w:firstLine="720"/>
        <w:jc w:val="both"/>
      </w:pPr>
      <w:r w:rsidRPr="001470C4">
        <w:lastRenderedPageBreak/>
        <w:t>Members in Training and Students are represented through separately seated sections of the House of Delegates and shall not be included in the member count/ratio of representation of OSMA districts for purposes of determining representation in the House of Delegates.</w:t>
      </w:r>
    </w:p>
    <w:p w:rsidR="00915D63" w:rsidRPr="001470C4" w:rsidRDefault="00915D63" w:rsidP="00915D63">
      <w:pPr>
        <w:pStyle w:val="BodyText"/>
      </w:pPr>
    </w:p>
    <w:p w:rsidR="00915D63" w:rsidRPr="001470C4" w:rsidRDefault="00915D63" w:rsidP="00915D63">
      <w:pPr>
        <w:pStyle w:val="BodyText"/>
        <w:ind w:left="118" w:right="116" w:firstLine="720"/>
        <w:jc w:val="both"/>
      </w:pPr>
      <w:r w:rsidRPr="001470C4">
        <w:t>From forty-five (45) days up to the opening of the Annual Meeting of the House of Delegates, in case a district Delegate or Alternate Delegate is unable to serve, the District Councilor representing that district</w:t>
      </w:r>
      <w:r w:rsidRPr="001470C4">
        <w:rPr>
          <w:spacing w:val="-10"/>
        </w:rPr>
        <w:t xml:space="preserve"> </w:t>
      </w:r>
      <w:r w:rsidRPr="001470C4">
        <w:t>may</w:t>
      </w:r>
      <w:r w:rsidRPr="001470C4">
        <w:rPr>
          <w:spacing w:val="-10"/>
        </w:rPr>
        <w:t xml:space="preserve"> </w:t>
      </w:r>
      <w:r w:rsidRPr="001470C4">
        <w:t>at</w:t>
      </w:r>
      <w:r w:rsidRPr="001470C4">
        <w:rPr>
          <w:spacing w:val="-9"/>
        </w:rPr>
        <w:t xml:space="preserve"> </w:t>
      </w:r>
      <w:r w:rsidRPr="001470C4">
        <w:t>any</w:t>
      </w:r>
      <w:r w:rsidRPr="001470C4">
        <w:rPr>
          <w:spacing w:val="-11"/>
        </w:rPr>
        <w:t xml:space="preserve"> </w:t>
      </w:r>
      <w:r w:rsidRPr="001470C4">
        <w:t>time</w:t>
      </w:r>
      <w:r w:rsidRPr="001470C4">
        <w:rPr>
          <w:spacing w:val="-10"/>
        </w:rPr>
        <w:t xml:space="preserve"> </w:t>
      </w:r>
      <w:r w:rsidRPr="001470C4">
        <w:t>certify</w:t>
      </w:r>
      <w:r w:rsidRPr="001470C4">
        <w:rPr>
          <w:spacing w:val="-10"/>
        </w:rPr>
        <w:t xml:space="preserve"> </w:t>
      </w:r>
      <w:r w:rsidRPr="001470C4">
        <w:t>to</w:t>
      </w:r>
      <w:r w:rsidRPr="001470C4">
        <w:rPr>
          <w:spacing w:val="-10"/>
        </w:rPr>
        <w:t xml:space="preserve"> </w:t>
      </w:r>
      <w:r w:rsidRPr="001470C4">
        <w:t>the</w:t>
      </w:r>
      <w:r w:rsidRPr="001470C4">
        <w:rPr>
          <w:spacing w:val="-11"/>
        </w:rPr>
        <w:t xml:space="preserve"> </w:t>
      </w:r>
      <w:r w:rsidRPr="001470C4">
        <w:t>Chair</w:t>
      </w:r>
      <w:r w:rsidRPr="001470C4">
        <w:rPr>
          <w:spacing w:val="-7"/>
        </w:rPr>
        <w:t xml:space="preserve"> </w:t>
      </w:r>
      <w:r w:rsidRPr="001470C4">
        <w:t>of</w:t>
      </w:r>
      <w:r w:rsidRPr="001470C4">
        <w:rPr>
          <w:spacing w:val="-6"/>
        </w:rPr>
        <w:t xml:space="preserve"> </w:t>
      </w:r>
      <w:r w:rsidRPr="001470C4">
        <w:t>the</w:t>
      </w:r>
      <w:r w:rsidRPr="001470C4">
        <w:rPr>
          <w:spacing w:val="-14"/>
        </w:rPr>
        <w:t xml:space="preserve"> </w:t>
      </w:r>
      <w:r w:rsidRPr="001470C4">
        <w:t>Committee</w:t>
      </w:r>
      <w:r w:rsidRPr="001470C4">
        <w:rPr>
          <w:spacing w:val="-8"/>
        </w:rPr>
        <w:t xml:space="preserve"> </w:t>
      </w:r>
      <w:r w:rsidRPr="001470C4">
        <w:t>on</w:t>
      </w:r>
      <w:r w:rsidRPr="001470C4">
        <w:rPr>
          <w:spacing w:val="-10"/>
        </w:rPr>
        <w:t xml:space="preserve"> </w:t>
      </w:r>
      <w:r w:rsidRPr="001470C4">
        <w:t>Credentials</w:t>
      </w:r>
      <w:r w:rsidRPr="001470C4">
        <w:rPr>
          <w:spacing w:val="-8"/>
        </w:rPr>
        <w:t xml:space="preserve"> </w:t>
      </w:r>
      <w:r w:rsidRPr="001470C4">
        <w:t>the</w:t>
      </w:r>
      <w:r w:rsidRPr="001470C4">
        <w:rPr>
          <w:spacing w:val="-8"/>
        </w:rPr>
        <w:t xml:space="preserve"> </w:t>
      </w:r>
      <w:r w:rsidRPr="001470C4">
        <w:t>name</w:t>
      </w:r>
      <w:r w:rsidRPr="001470C4">
        <w:rPr>
          <w:spacing w:val="-10"/>
        </w:rPr>
        <w:t xml:space="preserve"> </w:t>
      </w:r>
      <w:r w:rsidRPr="001470C4">
        <w:t>of</w:t>
      </w:r>
      <w:r w:rsidRPr="001470C4">
        <w:rPr>
          <w:spacing w:val="-5"/>
        </w:rPr>
        <w:t xml:space="preserve"> </w:t>
      </w:r>
      <w:r w:rsidRPr="001470C4">
        <w:t>an</w:t>
      </w:r>
      <w:r w:rsidRPr="001470C4">
        <w:rPr>
          <w:spacing w:val="-10"/>
        </w:rPr>
        <w:t xml:space="preserve"> </w:t>
      </w:r>
      <w:r w:rsidRPr="001470C4">
        <w:t>Active</w:t>
      </w:r>
      <w:r w:rsidRPr="001470C4">
        <w:rPr>
          <w:spacing w:val="-10"/>
        </w:rPr>
        <w:t xml:space="preserve"> </w:t>
      </w:r>
      <w:r w:rsidRPr="001470C4">
        <w:t>OSMA Member who resides or works within the district to serve in the place of such absent Delegate or absent Alternate Delegate. The Committee on Credentials shall rule on the eligibility of such certified individual or individuals to act in the place of such absent Delegate or Alternate</w:t>
      </w:r>
      <w:r w:rsidRPr="001470C4">
        <w:rPr>
          <w:spacing w:val="-10"/>
        </w:rPr>
        <w:t xml:space="preserve"> </w:t>
      </w:r>
      <w:r w:rsidRPr="001470C4">
        <w:t>Delegate.</w:t>
      </w:r>
    </w:p>
    <w:p w:rsidR="00962B78" w:rsidRPr="001470C4" w:rsidRDefault="00962B78" w:rsidP="00915D63">
      <w:pPr>
        <w:pStyle w:val="NormalWeb"/>
        <w:spacing w:before="0" w:beforeAutospacing="0" w:after="0" w:afterAutospacing="0"/>
        <w:rPr>
          <w:rFonts w:ascii="Arial" w:hAnsi="Arial" w:cs="Arial"/>
          <w:b/>
          <w:bCs/>
          <w:color w:val="000000"/>
          <w:sz w:val="22"/>
          <w:szCs w:val="22"/>
        </w:rPr>
      </w:pPr>
    </w:p>
    <w:p w:rsidR="00D850EB" w:rsidRPr="001470C4" w:rsidRDefault="00D850EB" w:rsidP="00962B78">
      <w:pPr>
        <w:rPr>
          <w:rFonts w:ascii="Arial" w:hAnsi="Arial" w:cs="Arial"/>
          <w:sz w:val="22"/>
          <w:szCs w:val="22"/>
        </w:rPr>
      </w:pPr>
      <w:r w:rsidRPr="001470C4">
        <w:rPr>
          <w:rFonts w:ascii="Arial" w:hAnsi="Arial" w:cs="Arial"/>
          <w:b/>
          <w:sz w:val="22"/>
          <w:szCs w:val="22"/>
        </w:rPr>
        <w:t>Fiscal Note:</w:t>
      </w:r>
      <w:r w:rsidRPr="001470C4">
        <w:rPr>
          <w:rFonts w:ascii="Arial" w:hAnsi="Arial" w:cs="Arial"/>
          <w:b/>
          <w:sz w:val="22"/>
          <w:szCs w:val="22"/>
        </w:rPr>
        <w:tab/>
      </w:r>
      <w:r w:rsidRPr="001470C4">
        <w:rPr>
          <w:rFonts w:ascii="Arial" w:hAnsi="Arial" w:cs="Arial"/>
          <w:b/>
          <w:sz w:val="22"/>
          <w:szCs w:val="22"/>
        </w:rPr>
        <w:tab/>
      </w:r>
      <w:r w:rsidRPr="001470C4">
        <w:rPr>
          <w:rFonts w:ascii="Arial" w:hAnsi="Arial" w:cs="Arial"/>
          <w:sz w:val="22"/>
          <w:szCs w:val="22"/>
        </w:rPr>
        <w:t>$</w:t>
      </w:r>
      <w:r w:rsidR="00962B78" w:rsidRPr="001470C4">
        <w:rPr>
          <w:rFonts w:ascii="Arial" w:hAnsi="Arial" w:cs="Arial"/>
          <w:sz w:val="22"/>
          <w:szCs w:val="22"/>
        </w:rPr>
        <w:t xml:space="preserve">  </w:t>
      </w:r>
      <w:r w:rsidR="004F5DCE" w:rsidRPr="001470C4">
        <w:rPr>
          <w:rFonts w:ascii="Arial" w:hAnsi="Arial" w:cs="Arial"/>
          <w:sz w:val="22"/>
          <w:szCs w:val="22"/>
        </w:rPr>
        <w:t xml:space="preserve">   </w:t>
      </w:r>
      <w:r w:rsidRPr="001470C4">
        <w:rPr>
          <w:rFonts w:ascii="Arial" w:hAnsi="Arial" w:cs="Arial"/>
          <w:sz w:val="22"/>
          <w:szCs w:val="22"/>
        </w:rPr>
        <w:t xml:space="preserve"> </w:t>
      </w:r>
      <w:r w:rsidR="00962B78" w:rsidRPr="001470C4">
        <w:rPr>
          <w:rFonts w:ascii="Arial" w:hAnsi="Arial" w:cs="Arial"/>
          <w:sz w:val="22"/>
          <w:szCs w:val="22"/>
        </w:rPr>
        <w:t>0</w:t>
      </w:r>
      <w:r w:rsidR="00962B78" w:rsidRPr="001470C4">
        <w:rPr>
          <w:rFonts w:ascii="Arial" w:hAnsi="Arial" w:cs="Arial"/>
          <w:sz w:val="22"/>
          <w:szCs w:val="22"/>
        </w:rPr>
        <w:tab/>
      </w:r>
      <w:r w:rsidRPr="001470C4">
        <w:rPr>
          <w:rFonts w:ascii="Arial" w:hAnsi="Arial" w:cs="Arial"/>
          <w:sz w:val="22"/>
          <w:szCs w:val="22"/>
        </w:rPr>
        <w:t>(Sponsor)</w:t>
      </w:r>
    </w:p>
    <w:p w:rsidR="00C9253A" w:rsidRPr="001470C4" w:rsidRDefault="00D850EB" w:rsidP="00D850EB">
      <w:pPr>
        <w:rPr>
          <w:rFonts w:ascii="Arial" w:hAnsi="Arial" w:cs="Arial"/>
          <w:sz w:val="22"/>
          <w:szCs w:val="22"/>
        </w:rPr>
      </w:pPr>
      <w:r w:rsidRPr="001470C4">
        <w:rPr>
          <w:rFonts w:ascii="Arial" w:hAnsi="Arial" w:cs="Arial"/>
          <w:sz w:val="22"/>
          <w:szCs w:val="22"/>
        </w:rPr>
        <w:tab/>
      </w:r>
      <w:r w:rsidRPr="001470C4">
        <w:rPr>
          <w:rFonts w:ascii="Arial" w:hAnsi="Arial" w:cs="Arial"/>
          <w:sz w:val="22"/>
          <w:szCs w:val="22"/>
        </w:rPr>
        <w:tab/>
      </w:r>
      <w:r w:rsidRPr="001470C4">
        <w:rPr>
          <w:rFonts w:ascii="Arial" w:hAnsi="Arial" w:cs="Arial"/>
          <w:sz w:val="22"/>
          <w:szCs w:val="22"/>
        </w:rPr>
        <w:tab/>
        <w:t xml:space="preserve">$ </w:t>
      </w:r>
      <w:r w:rsidR="004F5DCE" w:rsidRPr="001470C4">
        <w:rPr>
          <w:rFonts w:ascii="Arial" w:hAnsi="Arial" w:cs="Arial"/>
          <w:sz w:val="22"/>
          <w:szCs w:val="22"/>
        </w:rPr>
        <w:t xml:space="preserve"> 100</w:t>
      </w:r>
      <w:r w:rsidR="00962B78" w:rsidRPr="001470C4">
        <w:rPr>
          <w:rFonts w:ascii="Arial" w:hAnsi="Arial" w:cs="Arial"/>
          <w:sz w:val="22"/>
          <w:szCs w:val="22"/>
        </w:rPr>
        <w:tab/>
      </w:r>
      <w:r w:rsidRPr="001470C4">
        <w:rPr>
          <w:rFonts w:ascii="Arial" w:hAnsi="Arial" w:cs="Arial"/>
          <w:sz w:val="22"/>
          <w:szCs w:val="22"/>
        </w:rPr>
        <w:t>(Staff)</w:t>
      </w:r>
    </w:p>
    <w:sectPr w:rsidR="00C9253A" w:rsidRPr="001470C4"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470C4"/>
    <w:rsid w:val="00185C1D"/>
    <w:rsid w:val="003B6DB6"/>
    <w:rsid w:val="004045F4"/>
    <w:rsid w:val="004F5DCE"/>
    <w:rsid w:val="00527763"/>
    <w:rsid w:val="00531214"/>
    <w:rsid w:val="005C18C6"/>
    <w:rsid w:val="00794B56"/>
    <w:rsid w:val="008334CF"/>
    <w:rsid w:val="00915D63"/>
    <w:rsid w:val="009500B3"/>
    <w:rsid w:val="00962B78"/>
    <w:rsid w:val="00C442BC"/>
    <w:rsid w:val="00C9253A"/>
    <w:rsid w:val="00D8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styleId="NormalWeb">
    <w:name w:val="Normal (Web)"/>
    <w:basedOn w:val="Normal"/>
    <w:uiPriority w:val="99"/>
    <w:unhideWhenUsed/>
    <w:rsid w:val="00C9253A"/>
    <w:pPr>
      <w:overflowPunct/>
      <w:autoSpaceDE/>
      <w:autoSpaceDN/>
      <w:adjustRightInd/>
      <w:spacing w:before="100" w:beforeAutospacing="1" w:after="100" w:afterAutospacing="1"/>
    </w:pPr>
    <w:rPr>
      <w:szCs w:val="24"/>
    </w:rPr>
  </w:style>
  <w:style w:type="paragraph" w:styleId="BodyText">
    <w:name w:val="Body Text"/>
    <w:basedOn w:val="Normal"/>
    <w:link w:val="BodyTextChar"/>
    <w:uiPriority w:val="1"/>
    <w:qFormat/>
    <w:rsid w:val="00915D63"/>
    <w:pPr>
      <w:widowControl w:val="0"/>
      <w:overflowPunct/>
      <w:adjustRightInd/>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915D6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563893">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Nancy Gillette</cp:lastModifiedBy>
  <cp:revision>7</cp:revision>
  <dcterms:created xsi:type="dcterms:W3CDTF">2020-01-21T20:10:00Z</dcterms:created>
  <dcterms:modified xsi:type="dcterms:W3CDTF">2020-01-28T16:07:00Z</dcterms:modified>
</cp:coreProperties>
</file>